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9F" w:rsidRDefault="008C5F9F" w:rsidP="008C5F9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40"/>
        </w:rPr>
      </w:pPr>
      <w:bookmarkStart w:id="0" w:name="_GoBack"/>
      <w:r w:rsidRPr="008C5F9F">
        <w:rPr>
          <w:rFonts w:ascii="標楷體" w:eastAsia="標楷體" w:hAnsi="標楷體" w:cs="DFKaiShu-SB-Estd-BF" w:hint="eastAsia"/>
          <w:kern w:val="0"/>
          <w:sz w:val="28"/>
          <w:szCs w:val="40"/>
        </w:rPr>
        <w:t>嘉義縣政府受理民間捐贈公共自行車租賃站作業要點</w:t>
      </w:r>
    </w:p>
    <w:bookmarkEnd w:id="0"/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一、嘉義縣政府（以下簡稱本府）為結合社會資源，鼓勵各界參與公益捐贈公共自行車租賃站，以推動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縣綠色運輸，建立低碳城市，特訂定本要點。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二、本要點用詞定義如下：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（一）公共自行車租賃站（以下簡稱租賃站）：指本府管理之公共自行車租賃站，含租賃站站體及公共自行車。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（二）捐贈：指捐贈者捐贈租賃站予本府，由本府辦理公共自行車租賃系統維護及營運。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三、捐贈租賃站應填具申請書，向本府提出申請並經審查同意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（如附表一）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四、依本要點捐贈租賃站之地點，經本府認定具有營運效益之處所為限。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五、捐贈後之租賃站由本府或委外營運廠商營運及管理，其所有權均歸屬本府。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（如附表二）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七、因可歸責於捐贈者之事由，致租賃站需拆遷者，捐贈者應負擔拆除或遷移費用。</w:t>
      </w:r>
    </w:p>
    <w:p w:rsidR="008C5F9F" w:rsidRDefault="008C5F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八、捐贈後由本府徵詢捐贈者意願，站名得冠以捐贈者建議並經本府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審查通過之名稱。</w:t>
      </w: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40"/>
        </w:rPr>
      </w:pPr>
    </w:p>
    <w:p w:rsidR="008C5F9F" w:rsidRPr="00F51279" w:rsidRDefault="008E54ED" w:rsidP="008E54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嘉義</w:t>
      </w:r>
      <w:r w:rsidR="007D1BB6"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縣</w:t>
      </w: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政府受理民間捐贈公共自行車租賃站作業要點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056"/>
      </w:tblGrid>
      <w:tr w:rsidR="00F92B1C" w:rsidTr="00F51279">
        <w:tc>
          <w:tcPr>
            <w:tcW w:w="5245" w:type="dxa"/>
          </w:tcPr>
          <w:p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規定</w:t>
            </w:r>
          </w:p>
        </w:tc>
        <w:tc>
          <w:tcPr>
            <w:tcW w:w="3056" w:type="dxa"/>
          </w:tcPr>
          <w:p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</w:t>
            </w:r>
          </w:p>
        </w:tc>
      </w:tr>
      <w:tr w:rsidR="00F92B1C" w:rsidTr="00F51279">
        <w:tc>
          <w:tcPr>
            <w:tcW w:w="5245" w:type="dxa"/>
          </w:tcPr>
          <w:p w:rsid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嘉義縣政府（以下簡稱本府）為結合社會資源，鼓勵各界參與公益捐贈公共自行車租賃站，以推動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縣綠色運輸，建立低碳城市，特訂定本要點。</w:t>
            </w:r>
          </w:p>
        </w:tc>
        <w:tc>
          <w:tcPr>
            <w:tcW w:w="3056" w:type="dxa"/>
          </w:tcPr>
          <w:p w:rsidR="00F92B1C" w:rsidRPr="00F51279" w:rsidRDefault="00F92B1C" w:rsidP="004E735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51279">
              <w:rPr>
                <w:rFonts w:ascii="標楷體" w:eastAsia="標楷體" w:hAnsi="標楷體"/>
                <w:sz w:val="28"/>
              </w:rPr>
              <w:t>本要點訂定依據。</w:t>
            </w:r>
          </w:p>
        </w:tc>
      </w:tr>
      <w:tr w:rsidR="00F92B1C" w:rsidTr="00F51279">
        <w:tc>
          <w:tcPr>
            <w:tcW w:w="5245" w:type="dxa"/>
          </w:tcPr>
          <w:p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二、本要點用詞定義如下：</w:t>
            </w:r>
          </w:p>
          <w:p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（一）公共自行車租賃站（以下簡稱租賃站）：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指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本府管理之公共自行車租賃站，含租賃站站體及公共自行車。</w:t>
            </w:r>
          </w:p>
          <w:p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（二）捐贈：指捐贈者捐贈租賃站予本府，由本府辦理公共自行車租賃系統維護及營運。</w:t>
            </w:r>
          </w:p>
        </w:tc>
        <w:tc>
          <w:tcPr>
            <w:tcW w:w="3056" w:type="dxa"/>
          </w:tcPr>
          <w:p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</w:pPr>
            <w:r w:rsidRPr="00F51279">
              <w:rPr>
                <w:rFonts w:ascii="標楷體" w:eastAsia="標楷體" w:hAnsi="標楷體"/>
                <w:sz w:val="28"/>
              </w:rPr>
              <w:t>本要點用詞定義。</w:t>
            </w:r>
          </w:p>
        </w:tc>
      </w:tr>
      <w:tr w:rsidR="00F51279" w:rsidTr="00F51279">
        <w:tc>
          <w:tcPr>
            <w:tcW w:w="5245" w:type="dxa"/>
          </w:tcPr>
          <w:p w:rsidR="00F51279" w:rsidRPr="009C2058" w:rsidRDefault="00F51279" w:rsidP="00AF5A9F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三、捐贈租賃站應填具申請書，向本府提出申請並經審查同意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（如附表一）</w:t>
            </w:r>
            <w:r w:rsidR="00F021F0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:rsidR="00F51279" w:rsidRPr="00F51279" w:rsidRDefault="006628CB" w:rsidP="006628C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51279" w:rsidRPr="00F51279">
              <w:rPr>
                <w:rFonts w:ascii="標楷體" w:eastAsia="標楷體" w:hAnsi="標楷體"/>
                <w:sz w:val="28"/>
              </w:rPr>
              <w:t>捐贈</w:t>
            </w:r>
            <w:r>
              <w:rPr>
                <w:rFonts w:ascii="標楷體" w:eastAsia="標楷體" w:hAnsi="標楷體" w:hint="eastAsia"/>
                <w:sz w:val="28"/>
              </w:rPr>
              <w:t>之申請程序</w:t>
            </w:r>
            <w:r w:rsidR="00F51279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四、依本要點捐贈租賃站之地點，經本府認定具有營運效益之處所為限。</w:t>
            </w:r>
          </w:p>
        </w:tc>
        <w:tc>
          <w:tcPr>
            <w:tcW w:w="3056" w:type="dxa"/>
          </w:tcPr>
          <w:p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F51279">
              <w:rPr>
                <w:rFonts w:ascii="標楷體" w:eastAsia="標楷體" w:hAnsi="標楷體"/>
                <w:sz w:val="28"/>
              </w:rPr>
              <w:t>捐贈之地點須經本</w:t>
            </w:r>
            <w:r w:rsidR="00F51279" w:rsidRPr="00F51279">
              <w:rPr>
                <w:rFonts w:ascii="標楷體" w:eastAsia="標楷體" w:hAnsi="標楷體" w:hint="eastAsia"/>
                <w:sz w:val="28"/>
              </w:rPr>
              <w:t>府</w:t>
            </w:r>
            <w:r w:rsidR="00F92B1C" w:rsidRPr="00F51279">
              <w:rPr>
                <w:rFonts w:ascii="標楷體" w:eastAsia="標楷體" w:hAnsi="標楷體"/>
                <w:sz w:val="28"/>
              </w:rPr>
              <w:t>評估具有營運效益。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五、捐贈後之租賃站由本府或委外營運廠商營運及管理，其所有權均歸屬本府。</w:t>
            </w:r>
          </w:p>
        </w:tc>
        <w:tc>
          <w:tcPr>
            <w:tcW w:w="3056" w:type="dxa"/>
          </w:tcPr>
          <w:p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規範有關租賃站之管理</w:t>
            </w:r>
            <w:r w:rsidR="00F92B1C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AF5A9F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（如附表二）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</w:t>
            </w:r>
            <w:r>
              <w:rPr>
                <w:rFonts w:ascii="標楷體" w:eastAsia="標楷體" w:hAnsi="標楷體" w:hint="eastAsia"/>
                <w:sz w:val="28"/>
              </w:rPr>
              <w:t>用地之無償提供</w:t>
            </w:r>
            <w:r w:rsidR="005E5926" w:rsidRPr="005E592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七、因可歸責於捐贈者之事由，致租賃站需拆遷者，捐贈者應負擔拆除或遷移費用。</w:t>
            </w:r>
          </w:p>
        </w:tc>
        <w:tc>
          <w:tcPr>
            <w:tcW w:w="3056" w:type="dxa"/>
          </w:tcPr>
          <w:p w:rsidR="00F92B1C" w:rsidRPr="005E5926" w:rsidRDefault="00F021F0" w:rsidP="005E5926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租賃站因捐贈者之事由須拆遷者，應由捐贈者負擔拆遷費用。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八、捐贈後由本府徵詢捐贈者意願，站名得冠以捐贈者建議並經本府審查通過之名稱。</w:t>
            </w:r>
          </w:p>
        </w:tc>
        <w:tc>
          <w:tcPr>
            <w:tcW w:w="3056" w:type="dxa"/>
          </w:tcPr>
          <w:p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規範租賃站名稱之設置</w:t>
            </w:r>
            <w:r w:rsidR="00F92B1C" w:rsidRPr="005E5926">
              <w:rPr>
                <w:rFonts w:ascii="標楷體" w:eastAsia="標楷體" w:hAnsi="標楷體"/>
                <w:sz w:val="28"/>
              </w:rPr>
              <w:t>。</w:t>
            </w:r>
          </w:p>
        </w:tc>
      </w:tr>
    </w:tbl>
    <w:p w:rsidR="00F92B1C" w:rsidRDefault="00F92B1C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E54ED" w:rsidRPr="009C2058" w:rsidRDefault="008E54ED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2058" w:rsidRP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628CB" w:rsidRDefault="006628CB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P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628CB" w:rsidRDefault="006628CB" w:rsidP="006628C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t>附表一</w:t>
      </w:r>
    </w:p>
    <w:p w:rsidR="007D1BB6" w:rsidRPr="009C2058" w:rsidRDefault="007D1BB6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嘉義縣政府受理公共自行車租賃站捐贈申請書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捐贈者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捐贈租賃站之建議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地點（若無由本府指定）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地址：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地號：</w:t>
            </w:r>
            <w:r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952C3E"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（如非公有地請附同意書）</w:t>
            </w:r>
          </w:p>
        </w:tc>
      </w:tr>
      <w:tr w:rsidR="007D1BB6" w:rsidRPr="009C2058" w:rsidTr="004F1FFC">
        <w:tc>
          <w:tcPr>
            <w:tcW w:w="8296" w:type="dxa"/>
            <w:gridSpan w:val="2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捐贈內容與配合事項：</w:t>
            </w:r>
          </w:p>
          <w:p w:rsidR="007D1BB6" w:rsidRPr="009C2058" w:rsidRDefault="007D1BB6" w:rsidP="009C2058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一、捐贈租賃站數量：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站。（每站含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柱車柱、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輛自行車，設備數量、土建施工、雜項費用依實際情況調整）。</w:t>
            </w:r>
          </w:p>
          <w:p w:rsidR="007D1BB6" w:rsidRPr="009C2058" w:rsidRDefault="007D1BB6" w:rsidP="004E735B">
            <w:pPr>
              <w:autoSpaceDE w:val="0"/>
              <w:autoSpaceDN w:val="0"/>
              <w:adjustRightInd w:val="0"/>
              <w:spacing w:line="600" w:lineRule="exact"/>
              <w:ind w:left="594" w:hangingChars="212" w:hanging="594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二、捐贈者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遵守嘉義</w:t>
            </w:r>
            <w:r w:rsidR="00936CEE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政府受理民間捐贈公共自行車租賃站作業要點之規定辦理。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三、其他事項：</w:t>
            </w:r>
          </w:p>
        </w:tc>
      </w:tr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聯絡窗口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聯絡人：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聯絡電話：</w:t>
            </w:r>
          </w:p>
        </w:tc>
      </w:tr>
    </w:tbl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註：本申請書表格如不敷使用，可自行延伸使用。</w:t>
      </w:r>
    </w:p>
    <w:p w:rsidR="00952C3E" w:rsidRPr="009C2058" w:rsidRDefault="00952C3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36CEE" w:rsidRPr="009C2058" w:rsidRDefault="00936CE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捐贈人姓名：</w:t>
      </w:r>
      <w:r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捐贈人身分證字號（統一編號）：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捐贈人地址：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捐贈人電話：</w:t>
      </w:r>
    </w:p>
    <w:p w:rsidR="007D1BB6" w:rsidRPr="009C2058" w:rsidRDefault="007D1BB6" w:rsidP="007D1BB6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中華民國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年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月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日</w:t>
      </w:r>
    </w:p>
    <w:p w:rsidR="00F021F0" w:rsidRDefault="00F021F0" w:rsidP="00F021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t>附表二</w:t>
      </w:r>
    </w:p>
    <w:p w:rsidR="007D1BB6" w:rsidRPr="009C2058" w:rsidRDefault="007D1BB6" w:rsidP="007D1BB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土地無償使用同意書</w:t>
      </w:r>
    </w:p>
    <w:p w:rsidR="007D1BB6" w:rsidRPr="009C2058" w:rsidRDefault="007D1BB6" w:rsidP="00D1291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所有坐落於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鄉鎮市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小段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地號等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筆土地，同意由嘉義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政府設置公共自行車租賃站使用，立同意書人或土地所有權人並願依下列事項辦理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>:</w:t>
      </w:r>
    </w:p>
    <w:p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一、立同意書人同意將上開土地無償提供嘉義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政府興闢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公共自行車租賃站相關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各項工程、管理維護及拆除等，並提供公眾使用，不得限制特定人員使用及其他管制行為。</w:t>
      </w:r>
    </w:p>
    <w:p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二、立同意書人應告知土地承租人、買受人或他項權利人有關同意同意書相關事宜，如有隱瞞或因設定他項權利、訂有租約或以虛偽意思表示損及第三權利人權益，立同意書人應自負法律責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任，概與嘉義縣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政府無涉。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此致</w:t>
      </w:r>
    </w:p>
    <w:p w:rsidR="007D1BB6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嘉義縣</w:t>
      </w:r>
      <w:r w:rsidR="007D1BB6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</w:t>
      </w:r>
    </w:p>
    <w:p w:rsidR="00D12910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身分證字號或統一編號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住址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聯絡電話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中華民國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年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月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日</w:t>
      </w:r>
    </w:p>
    <w:sectPr w:rsidR="007D1BB6" w:rsidRPr="009C2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21" w:rsidRDefault="00763521" w:rsidP="00AF5A9F">
      <w:r>
        <w:separator/>
      </w:r>
    </w:p>
  </w:endnote>
  <w:endnote w:type="continuationSeparator" w:id="0">
    <w:p w:rsidR="00763521" w:rsidRDefault="00763521" w:rsidP="00A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21" w:rsidRDefault="00763521" w:rsidP="00AF5A9F">
      <w:r>
        <w:separator/>
      </w:r>
    </w:p>
  </w:footnote>
  <w:footnote w:type="continuationSeparator" w:id="0">
    <w:p w:rsidR="00763521" w:rsidRDefault="00763521" w:rsidP="00AF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E"/>
    <w:rsid w:val="000A6E7D"/>
    <w:rsid w:val="001D5B5F"/>
    <w:rsid w:val="0024112E"/>
    <w:rsid w:val="00386A59"/>
    <w:rsid w:val="00413D8E"/>
    <w:rsid w:val="00416BC0"/>
    <w:rsid w:val="004176C2"/>
    <w:rsid w:val="004242CD"/>
    <w:rsid w:val="004E735B"/>
    <w:rsid w:val="005E5926"/>
    <w:rsid w:val="00633724"/>
    <w:rsid w:val="006628CB"/>
    <w:rsid w:val="006B10D5"/>
    <w:rsid w:val="007455EF"/>
    <w:rsid w:val="00763521"/>
    <w:rsid w:val="007D1BB6"/>
    <w:rsid w:val="007F36D5"/>
    <w:rsid w:val="008C5F9F"/>
    <w:rsid w:val="008E54ED"/>
    <w:rsid w:val="00936CEE"/>
    <w:rsid w:val="00946827"/>
    <w:rsid w:val="00952C3E"/>
    <w:rsid w:val="009C2058"/>
    <w:rsid w:val="00A23572"/>
    <w:rsid w:val="00A5569D"/>
    <w:rsid w:val="00AF5A9F"/>
    <w:rsid w:val="00BA3CD1"/>
    <w:rsid w:val="00D12910"/>
    <w:rsid w:val="00EE1058"/>
    <w:rsid w:val="00F021F0"/>
    <w:rsid w:val="00F51279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A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A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A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A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鄭立程</dc:creator>
  <cp:lastModifiedBy>USER</cp:lastModifiedBy>
  <cp:revision>2</cp:revision>
  <cp:lastPrinted>2024-04-10T04:02:00Z</cp:lastPrinted>
  <dcterms:created xsi:type="dcterms:W3CDTF">2024-04-23T05:51:00Z</dcterms:created>
  <dcterms:modified xsi:type="dcterms:W3CDTF">2024-04-23T05:51:00Z</dcterms:modified>
</cp:coreProperties>
</file>